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95F" w:rsidRDefault="00466C4F" w:rsidP="00E75223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附件9</w:t>
      </w:r>
    </w:p>
    <w:p w:rsidR="0064695F" w:rsidRDefault="00466C4F" w:rsidP="00E75223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64695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上海威斯科电子材料有限公司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上海市嘉定区</w:t>
            </w:r>
          </w:p>
        </w:tc>
      </w:tr>
      <w:tr w:rsidR="0064695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金学哲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64695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4695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64695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4695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张亮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18616918718</w:t>
            </w:r>
          </w:p>
        </w:tc>
      </w:tr>
      <w:tr w:rsidR="0064695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副总经理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555555"/>
                <w:sz w:val="18"/>
                <w:szCs w:val="18"/>
                <w:shd w:val="clear" w:color="auto" w:fill="FFFFFF"/>
              </w:rPr>
              <w:t>alex.zhang@qtvision.com.cn</w:t>
            </w:r>
          </w:p>
        </w:tc>
      </w:tr>
      <w:tr w:rsidR="0064695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无线充电技术近年发展迅速，目前已经广泛应用到了电动牙刷、电动剃须刀、无线电 话、智能手机、电动汽车等领域。但发展过程中也遇到了很多技术。为得到较高的充电效率，减小或消除充电时电磁场对手机的影响，需要使用电磁屏蔽片进行屏蔽。</w:t>
            </w:r>
          </w:p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上海威斯科电子材料股份有限公司于2016年11月成立，主要经营从事货物进出口及技术进出口业务，致力于磁性材料技术，方案开发技术，精密加工技术，以客户需求为导向，为客户提供从无线充电材料到无线充电整体解决方案的公司。公司目前主要采用非晶纳米晶材料磁屏蔽片的生产工艺，利用该工艺可生产制备各种屏蔽好，成本低、充电效率高等一系列优异性能的无线充磁片。可以广泛应用在手机、电子、汽车等领域。主要产品有手机无线充材料、中高频屏蔽材料等应用领域的磁性材料。</w:t>
            </w:r>
            <w:bookmarkStart w:id="0" w:name="_GoBack"/>
            <w:bookmarkEnd w:id="0"/>
          </w:p>
          <w:p w:rsidR="0064695F" w:rsidRDefault="0064695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4695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□1000万以下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1000万-5000万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5000万-1亿 □1亿-2亿 □2亿以上</w:t>
            </w:r>
          </w:p>
        </w:tc>
      </w:tr>
      <w:tr w:rsidR="0064695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无线充及磁屏蔽材料开发</w:t>
            </w:r>
          </w:p>
        </w:tc>
      </w:tr>
      <w:tr w:rsidR="0064695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□制造工艺改进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制造装备改进        □其他（  ）</w:t>
            </w:r>
          </w:p>
        </w:tc>
      </w:tr>
      <w:tr w:rsidR="0064695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D522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="00466C4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00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D522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="00466C4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00   万元</w:t>
            </w:r>
          </w:p>
        </w:tc>
      </w:tr>
      <w:tr w:rsidR="0064695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电子信息  □航空航天  □先进制造  □生物、医药和医疗器械</w:t>
            </w:r>
          </w:p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64695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新一代信息技术  □生物医药  □纳米技术  □人工智能  □其他（  ）</w:t>
            </w:r>
          </w:p>
        </w:tc>
      </w:tr>
      <w:tr w:rsidR="0064695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1、无线充电磁屏蔽片的充电效率提高至80%以上。</w:t>
            </w:r>
          </w:p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2、开发无线充电磁屏蔽片具有优良的电磁屏蔽特性，屏蔽效需达80dB以上，满足市场应用。</w:t>
            </w:r>
          </w:p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3、适用于大功率的汽车无线充电的电磁屏蔽片开发，且保证良好的充电效率</w:t>
            </w:r>
          </w:p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4、适用于小型便携式电子设备的无线充电的电磁屏蔽片开发</w:t>
            </w:r>
          </w:p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5、扩展公司生产加工，投入模切生产设备及工艺开发</w:t>
            </w:r>
          </w:p>
        </w:tc>
      </w:tr>
      <w:tr w:rsidR="0064695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lastRenderedPageBreak/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 w:rsidR="0064695F" w:rsidRDefault="00466C4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64695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466C4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695F" w:rsidRDefault="00E7522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 w:rsidR="00466C4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 w:rsidR="00466C4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 w:rsidR="0064695F" w:rsidRDefault="00466C4F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 w:rsidR="0064695F" w:rsidRDefault="0064695F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:rsidR="0064695F" w:rsidRDefault="0064695F"/>
    <w:sectPr w:rsidR="0064695F" w:rsidSect="006469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008" w:rsidRDefault="006B4008" w:rsidP="006009F5">
      <w:r>
        <w:separator/>
      </w:r>
    </w:p>
  </w:endnote>
  <w:endnote w:type="continuationSeparator" w:id="1">
    <w:p w:rsidR="006B4008" w:rsidRDefault="006B4008" w:rsidP="0060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008" w:rsidRDefault="006B4008" w:rsidP="006009F5">
      <w:r>
        <w:separator/>
      </w:r>
    </w:p>
  </w:footnote>
  <w:footnote w:type="continuationSeparator" w:id="1">
    <w:p w:rsidR="006B4008" w:rsidRDefault="006B4008" w:rsidP="006009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2B03967"/>
    <w:rsid w:val="000D6470"/>
    <w:rsid w:val="00466C4F"/>
    <w:rsid w:val="006009F5"/>
    <w:rsid w:val="0064695F"/>
    <w:rsid w:val="006B4008"/>
    <w:rsid w:val="00875DB2"/>
    <w:rsid w:val="00B7077D"/>
    <w:rsid w:val="00D52206"/>
    <w:rsid w:val="00E75223"/>
    <w:rsid w:val="23B22F49"/>
    <w:rsid w:val="3C1C584A"/>
    <w:rsid w:val="3DF60FEB"/>
    <w:rsid w:val="3E9C7C09"/>
    <w:rsid w:val="52B03967"/>
    <w:rsid w:val="5FCF4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95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4695F"/>
    <w:pPr>
      <w:ind w:firstLineChars="200" w:firstLine="420"/>
    </w:pPr>
  </w:style>
  <w:style w:type="paragraph" w:styleId="a4">
    <w:name w:val="header"/>
    <w:basedOn w:val="a"/>
    <w:link w:val="Char"/>
    <w:rsid w:val="006009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009F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6009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009F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181</Words>
  <Characters>1033</Characters>
  <Application>Microsoft Office Word</Application>
  <DocSecurity>0</DocSecurity>
  <Lines>8</Lines>
  <Paragraphs>2</Paragraphs>
  <ScaleCrop>false</ScaleCrop>
  <Company>Microsoft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Windows</cp:lastModifiedBy>
  <cp:revision>4</cp:revision>
  <dcterms:created xsi:type="dcterms:W3CDTF">2020-08-18T09:37:00Z</dcterms:created>
  <dcterms:modified xsi:type="dcterms:W3CDTF">2020-09-22T02:18:00Z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